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616E33" w:rsidRDefault="007F4040">
      <w:pPr>
        <w:rPr>
          <w:b/>
        </w:rPr>
      </w:pPr>
      <w:r w:rsidRPr="00616E33">
        <w:rPr>
          <w:rFonts w:ascii="宋体" w:hAnsi="宋体" w:hint="eastAsia"/>
          <w:b/>
          <w:sz w:val="28"/>
          <w:szCs w:val="28"/>
        </w:rPr>
        <w:t>“零散查询”</w:t>
      </w:r>
    </w:p>
    <w:p w:rsidR="007F4040" w:rsidRDefault="007F40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441960</wp:posOffset>
            </wp:positionV>
            <wp:extent cx="5372100" cy="35337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33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040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040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16E3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7F4040"/>
    <w:rsid w:val="008019D9"/>
    <w:rsid w:val="008075D3"/>
    <w:rsid w:val="00851D24"/>
    <w:rsid w:val="00867CE7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2015-12-07T06:21:00Z</dcterms:created>
  <dcterms:modified xsi:type="dcterms:W3CDTF">2016-12-02T03:10:00Z</dcterms:modified>
</cp:coreProperties>
</file>